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439B38" w14:textId="189AEBD6" w:rsidR="00B561F6" w:rsidRDefault="00523C88" w:rsidP="00287150">
      <w:pPr>
        <w:contextualSpacing/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18E4B189" wp14:editId="284C453B">
            <wp:extent cx="5097780" cy="1387729"/>
            <wp:effectExtent l="0" t="0" r="7620" b="3175"/>
            <wp:docPr id="712705465" name="Picture 1" descr="A logo with a tree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705465" name="Picture 1" descr="A logo with a tree and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3605" cy="1392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E8CCB" w14:textId="77777777" w:rsidR="00287150" w:rsidRPr="00287150" w:rsidRDefault="00287150" w:rsidP="00C819BA">
      <w:pPr>
        <w:contextualSpacing/>
        <w:rPr>
          <w:rFonts w:ascii="Arial" w:hAnsi="Arial" w:cs="Arial"/>
        </w:rPr>
      </w:pPr>
    </w:p>
    <w:p w14:paraId="486D2F05" w14:textId="45089040" w:rsidR="00D84769" w:rsidRDefault="002F2A43" w:rsidP="005A075C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POST-OPERATIVE</w:t>
      </w:r>
      <w:r w:rsidR="00287150" w:rsidRPr="00287150">
        <w:rPr>
          <w:rFonts w:ascii="Arial" w:hAnsi="Arial" w:cs="Arial"/>
          <w:b/>
          <w:u w:val="single"/>
        </w:rPr>
        <w:t xml:space="preserve"> INSTRUCTIONS</w:t>
      </w:r>
    </w:p>
    <w:p w14:paraId="0722183F" w14:textId="7BEE4B6F" w:rsidR="00A3006E" w:rsidRDefault="00A3006E" w:rsidP="001F07E0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Medications:</w:t>
      </w:r>
      <w:r w:rsidR="00095BB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Resume antibiotics after dinner the evening of your surgery and take until finished.</w:t>
      </w:r>
      <w:r w:rsidR="00095BB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If Medrol (Steroid-taper pa</w:t>
      </w:r>
      <w:r w:rsidR="00813EE6">
        <w:rPr>
          <w:rFonts w:ascii="Arial" w:hAnsi="Arial" w:cs="Arial"/>
        </w:rPr>
        <w:t>c</w:t>
      </w:r>
      <w:r>
        <w:rPr>
          <w:rFonts w:ascii="Arial" w:hAnsi="Arial" w:cs="Arial"/>
        </w:rPr>
        <w:t>k) was given start the morning after surgery</w:t>
      </w:r>
      <w:r w:rsidR="006D4685">
        <w:rPr>
          <w:rFonts w:ascii="Arial" w:hAnsi="Arial" w:cs="Arial"/>
        </w:rPr>
        <w:t xml:space="preserve"> and take as directed on the </w:t>
      </w:r>
      <w:r>
        <w:rPr>
          <w:rFonts w:ascii="Arial" w:hAnsi="Arial" w:cs="Arial"/>
        </w:rPr>
        <w:t xml:space="preserve">back of </w:t>
      </w:r>
      <w:r w:rsidR="00331BC2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package</w:t>
      </w:r>
      <w:r w:rsidR="006D4685">
        <w:rPr>
          <w:rFonts w:ascii="Arial" w:hAnsi="Arial" w:cs="Arial"/>
        </w:rPr>
        <w:t>.</w:t>
      </w:r>
    </w:p>
    <w:p w14:paraId="4208D8B1" w14:textId="780F5E84" w:rsidR="001F07E0" w:rsidRDefault="001F07E0" w:rsidP="001F07E0">
      <w:pPr>
        <w:rPr>
          <w:rFonts w:ascii="Arial" w:hAnsi="Arial" w:cs="Arial"/>
        </w:rPr>
      </w:pPr>
      <w:r w:rsidRPr="00287150">
        <w:rPr>
          <w:rFonts w:ascii="Arial" w:hAnsi="Arial" w:cs="Arial"/>
          <w:b/>
          <w:u w:val="single"/>
        </w:rPr>
        <w:t>Bleeding:</w:t>
      </w:r>
      <w:r w:rsidRPr="00287150">
        <w:rPr>
          <w:rFonts w:ascii="Arial" w:hAnsi="Arial" w:cs="Arial"/>
        </w:rPr>
        <w:t xml:space="preserve"> Expect minor bleeding or oozing from the surgical site (saliva will be pink in color).</w:t>
      </w:r>
      <w:r w:rsidR="00095BB3">
        <w:rPr>
          <w:rFonts w:ascii="Arial" w:hAnsi="Arial" w:cs="Arial"/>
        </w:rPr>
        <w:t xml:space="preserve"> </w:t>
      </w:r>
      <w:r w:rsidRPr="00287150">
        <w:rPr>
          <w:rFonts w:ascii="Arial" w:hAnsi="Arial" w:cs="Arial"/>
        </w:rPr>
        <w:t>To minimize this</w:t>
      </w:r>
      <w:r w:rsidR="00095BB3">
        <w:rPr>
          <w:rFonts w:ascii="Arial" w:hAnsi="Arial" w:cs="Arial"/>
        </w:rPr>
        <w:t>,</w:t>
      </w:r>
      <w:r w:rsidRPr="00287150">
        <w:rPr>
          <w:rFonts w:ascii="Arial" w:hAnsi="Arial" w:cs="Arial"/>
        </w:rPr>
        <w:t xml:space="preserve"> keep the gauze that was placed at </w:t>
      </w:r>
      <w:r w:rsidR="00331BC2">
        <w:rPr>
          <w:rFonts w:ascii="Arial" w:hAnsi="Arial" w:cs="Arial"/>
        </w:rPr>
        <w:t xml:space="preserve">the </w:t>
      </w:r>
      <w:r w:rsidRPr="00287150">
        <w:rPr>
          <w:rFonts w:ascii="Arial" w:hAnsi="Arial" w:cs="Arial"/>
        </w:rPr>
        <w:t>surgery on the area for 30-40 minutes.</w:t>
      </w:r>
      <w:r w:rsidR="00095BB3">
        <w:rPr>
          <w:rFonts w:ascii="Arial" w:hAnsi="Arial" w:cs="Arial"/>
        </w:rPr>
        <w:t xml:space="preserve"> </w:t>
      </w:r>
      <w:r w:rsidRPr="00287150">
        <w:rPr>
          <w:rFonts w:ascii="Arial" w:hAnsi="Arial" w:cs="Arial"/>
          <w:b/>
          <w:u w:val="single"/>
        </w:rPr>
        <w:t>REMOVE THE GAUZE</w:t>
      </w:r>
      <w:r w:rsidRPr="00287150">
        <w:rPr>
          <w:rFonts w:ascii="Arial" w:hAnsi="Arial" w:cs="Arial"/>
        </w:rPr>
        <w:t xml:space="preserve"> and only reapply if the surgical site is still oozing. Once the oozing has slowed down </w:t>
      </w:r>
      <w:r w:rsidRPr="00287150">
        <w:rPr>
          <w:rFonts w:ascii="Arial" w:hAnsi="Arial" w:cs="Arial"/>
          <w:b/>
          <w:u w:val="single"/>
        </w:rPr>
        <w:t>DO NOT</w:t>
      </w:r>
      <w:r w:rsidRPr="00287150">
        <w:rPr>
          <w:rFonts w:ascii="Arial" w:hAnsi="Arial" w:cs="Arial"/>
        </w:rPr>
        <w:t xml:space="preserve"> replace the gauze or place any other irritant near the surgical site as this will only increase oozing and discomfort.</w:t>
      </w:r>
      <w:r w:rsidR="00095BB3">
        <w:rPr>
          <w:rFonts w:ascii="Arial" w:hAnsi="Arial" w:cs="Arial"/>
        </w:rPr>
        <w:t xml:space="preserve"> </w:t>
      </w:r>
      <w:r w:rsidRPr="00287150">
        <w:rPr>
          <w:rFonts w:ascii="Arial" w:hAnsi="Arial" w:cs="Arial"/>
        </w:rPr>
        <w:t xml:space="preserve">If you experience </w:t>
      </w:r>
      <w:r w:rsidRPr="00287150">
        <w:rPr>
          <w:rFonts w:ascii="Arial" w:hAnsi="Arial" w:cs="Arial"/>
          <w:b/>
          <w:u w:val="single"/>
        </w:rPr>
        <w:t>ACTIVE</w:t>
      </w:r>
      <w:r w:rsidRPr="00287150">
        <w:rPr>
          <w:rFonts w:ascii="Arial" w:hAnsi="Arial" w:cs="Arial"/>
        </w:rPr>
        <w:t xml:space="preserve"> continuous bleeding please call the office and a member of the surgical team will assist you.</w:t>
      </w:r>
      <w:r w:rsidR="00095BB3">
        <w:rPr>
          <w:rFonts w:ascii="Arial" w:hAnsi="Arial" w:cs="Arial"/>
        </w:rPr>
        <w:t xml:space="preserve"> </w:t>
      </w:r>
      <w:r w:rsidRPr="00287150">
        <w:rPr>
          <w:rFonts w:ascii="Arial" w:hAnsi="Arial" w:cs="Arial"/>
        </w:rPr>
        <w:t>Avoid strenuous activities</w:t>
      </w:r>
      <w:r>
        <w:rPr>
          <w:rFonts w:ascii="Arial" w:hAnsi="Arial" w:cs="Arial"/>
        </w:rPr>
        <w:t xml:space="preserve"> until </w:t>
      </w:r>
      <w:r w:rsidR="0099053E">
        <w:rPr>
          <w:rFonts w:ascii="Arial" w:hAnsi="Arial" w:cs="Arial"/>
        </w:rPr>
        <w:t xml:space="preserve">you are no longer </w:t>
      </w:r>
      <w:r w:rsidR="00331BC2">
        <w:rPr>
          <w:rFonts w:ascii="Arial" w:hAnsi="Arial" w:cs="Arial"/>
        </w:rPr>
        <w:t>taking</w:t>
      </w:r>
      <w:r w:rsidR="0099053E">
        <w:rPr>
          <w:rFonts w:ascii="Arial" w:hAnsi="Arial" w:cs="Arial"/>
        </w:rPr>
        <w:t xml:space="preserve"> the narcotics</w:t>
      </w:r>
      <w:r>
        <w:rPr>
          <w:rFonts w:ascii="Arial" w:hAnsi="Arial" w:cs="Arial"/>
        </w:rPr>
        <w:t>.</w:t>
      </w:r>
      <w:r w:rsidRPr="002871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Avoid</w:t>
      </w:r>
      <w:r w:rsidRPr="00287150">
        <w:rPr>
          <w:rFonts w:ascii="Arial" w:hAnsi="Arial" w:cs="Arial"/>
        </w:rPr>
        <w:t xml:space="preserve"> hot stimulants such as coffee and/or tea</w:t>
      </w:r>
      <w:r>
        <w:rPr>
          <w:rFonts w:ascii="Arial" w:hAnsi="Arial" w:cs="Arial"/>
        </w:rPr>
        <w:t xml:space="preserve"> for the first 24 hours</w:t>
      </w:r>
      <w:r w:rsidRPr="00287150">
        <w:rPr>
          <w:rFonts w:ascii="Arial" w:hAnsi="Arial" w:cs="Arial"/>
        </w:rPr>
        <w:t>.</w:t>
      </w:r>
      <w:r w:rsidR="00095BB3">
        <w:rPr>
          <w:rFonts w:ascii="Arial" w:hAnsi="Arial" w:cs="Arial"/>
        </w:rPr>
        <w:t xml:space="preserve"> </w:t>
      </w:r>
    </w:p>
    <w:p w14:paraId="686DD3CB" w14:textId="2606E242" w:rsidR="001F07E0" w:rsidRDefault="001F07E0" w:rsidP="001F07E0">
      <w:pPr>
        <w:rPr>
          <w:rFonts w:ascii="Arial" w:hAnsi="Arial" w:cs="Arial"/>
        </w:rPr>
      </w:pPr>
      <w:r w:rsidRPr="00287150">
        <w:rPr>
          <w:rFonts w:ascii="Arial" w:hAnsi="Arial" w:cs="Arial"/>
          <w:b/>
          <w:u w:val="single"/>
        </w:rPr>
        <w:t>Diet:</w:t>
      </w:r>
      <w:r w:rsidRPr="00287150">
        <w:rPr>
          <w:rFonts w:ascii="Arial" w:hAnsi="Arial" w:cs="Arial"/>
        </w:rPr>
        <w:t xml:space="preserve"> Keep taking nourishment.</w:t>
      </w:r>
      <w:r w:rsidR="00095BB3">
        <w:rPr>
          <w:rFonts w:ascii="Arial" w:hAnsi="Arial" w:cs="Arial"/>
        </w:rPr>
        <w:t xml:space="preserve"> </w:t>
      </w:r>
      <w:r w:rsidRPr="00287150">
        <w:rPr>
          <w:rFonts w:ascii="Arial" w:hAnsi="Arial" w:cs="Arial"/>
        </w:rPr>
        <w:t xml:space="preserve">Always think </w:t>
      </w:r>
      <w:r w:rsidRPr="00287150">
        <w:rPr>
          <w:rFonts w:ascii="Arial" w:hAnsi="Arial" w:cs="Arial"/>
          <w:b/>
          <w:u w:val="single"/>
        </w:rPr>
        <w:t xml:space="preserve">COLD </w:t>
      </w:r>
      <w:r w:rsidRPr="00287150">
        <w:rPr>
          <w:rFonts w:ascii="Arial" w:hAnsi="Arial" w:cs="Arial"/>
        </w:rPr>
        <w:t>for the first 24 hours.</w:t>
      </w:r>
      <w:r w:rsidR="00095BB3">
        <w:rPr>
          <w:rFonts w:ascii="Arial" w:hAnsi="Arial" w:cs="Arial"/>
        </w:rPr>
        <w:t xml:space="preserve"> </w:t>
      </w:r>
      <w:r w:rsidRPr="00287150">
        <w:rPr>
          <w:rFonts w:ascii="Arial" w:hAnsi="Arial" w:cs="Arial"/>
        </w:rPr>
        <w:t>Avoid using straws as the suction can dislodge clots or sutures.</w:t>
      </w:r>
      <w:r w:rsidR="00095BB3">
        <w:rPr>
          <w:rFonts w:ascii="Arial" w:hAnsi="Arial" w:cs="Arial"/>
        </w:rPr>
        <w:t xml:space="preserve"> </w:t>
      </w:r>
      <w:r w:rsidRPr="00287150">
        <w:rPr>
          <w:rFonts w:ascii="Arial" w:hAnsi="Arial" w:cs="Arial"/>
        </w:rPr>
        <w:t>Soft foods are the best to eat for the first few days following your surgery.</w:t>
      </w:r>
      <w:r w:rsidR="00095BB3">
        <w:rPr>
          <w:rFonts w:ascii="Arial" w:hAnsi="Arial" w:cs="Arial"/>
        </w:rPr>
        <w:t xml:space="preserve"> </w:t>
      </w:r>
      <w:r w:rsidR="00331BC2">
        <w:rPr>
          <w:rFonts w:ascii="Arial" w:hAnsi="Arial" w:cs="Arial"/>
        </w:rPr>
        <w:t>Examples</w:t>
      </w:r>
      <w:r w:rsidRPr="00287150">
        <w:rPr>
          <w:rFonts w:ascii="Arial" w:hAnsi="Arial" w:cs="Arial"/>
        </w:rPr>
        <w:t>: pasta, scrambled eggs, mashed potatoes, yogurt, Ensure drinks, smoothies, milkshakes, oatmeal.</w:t>
      </w:r>
      <w:r w:rsidR="00095BB3">
        <w:rPr>
          <w:rFonts w:ascii="Arial" w:hAnsi="Arial" w:cs="Arial"/>
        </w:rPr>
        <w:t xml:space="preserve"> </w:t>
      </w:r>
      <w:r w:rsidRPr="00287150">
        <w:rPr>
          <w:rFonts w:ascii="Arial" w:hAnsi="Arial" w:cs="Arial"/>
        </w:rPr>
        <w:t xml:space="preserve">Avoid crunchy foods such as chips or popcorn for a minimum of two (2) weeks. </w:t>
      </w:r>
    </w:p>
    <w:p w14:paraId="5862F640" w14:textId="27961913" w:rsidR="001F07E0" w:rsidRDefault="001F07E0" w:rsidP="001F07E0">
      <w:pPr>
        <w:rPr>
          <w:rFonts w:ascii="Arial" w:hAnsi="Arial" w:cs="Arial"/>
        </w:rPr>
      </w:pPr>
      <w:r w:rsidRPr="00287150">
        <w:rPr>
          <w:rFonts w:ascii="Arial" w:hAnsi="Arial" w:cs="Arial"/>
          <w:b/>
          <w:u w:val="single"/>
        </w:rPr>
        <w:t>Pain:</w:t>
      </w:r>
      <w:r w:rsidRPr="00287150">
        <w:rPr>
          <w:rFonts w:ascii="Arial" w:hAnsi="Arial" w:cs="Arial"/>
        </w:rPr>
        <w:t xml:space="preserve"> Discomfort is anticipated following surgery and begins as the anesthetic wears off.</w:t>
      </w:r>
      <w:r w:rsidR="005A075C">
        <w:rPr>
          <w:rFonts w:ascii="Arial" w:hAnsi="Arial" w:cs="Arial"/>
        </w:rPr>
        <w:t xml:space="preserve"> </w:t>
      </w:r>
      <w:r w:rsidRPr="00287150">
        <w:rPr>
          <w:rFonts w:ascii="Arial" w:hAnsi="Arial" w:cs="Arial"/>
        </w:rPr>
        <w:t xml:space="preserve">It is best to use pain medication </w:t>
      </w:r>
      <w:r w:rsidRPr="00287150">
        <w:rPr>
          <w:rFonts w:ascii="Arial" w:hAnsi="Arial" w:cs="Arial"/>
          <w:b/>
          <w:u w:val="single"/>
        </w:rPr>
        <w:t>PRIOR</w:t>
      </w:r>
      <w:r w:rsidRPr="00287150">
        <w:rPr>
          <w:rFonts w:ascii="Arial" w:hAnsi="Arial" w:cs="Arial"/>
        </w:rPr>
        <w:t xml:space="preserve"> to the onset of pain while the area is numb and </w:t>
      </w:r>
      <w:r w:rsidR="00331BC2">
        <w:rPr>
          <w:rFonts w:ascii="Arial" w:hAnsi="Arial" w:cs="Arial"/>
        </w:rPr>
        <w:t>administer</w:t>
      </w:r>
      <w:r w:rsidRPr="00287150">
        <w:rPr>
          <w:rFonts w:ascii="Arial" w:hAnsi="Arial" w:cs="Arial"/>
        </w:rPr>
        <w:t xml:space="preserve"> the first dose with some food to avoid nausea.</w:t>
      </w:r>
      <w:r w:rsidR="00095BB3">
        <w:rPr>
          <w:rFonts w:ascii="Arial" w:hAnsi="Arial" w:cs="Arial"/>
        </w:rPr>
        <w:t xml:space="preserve"> </w:t>
      </w:r>
      <w:r w:rsidRPr="00A3006E">
        <w:rPr>
          <w:rFonts w:ascii="Arial" w:hAnsi="Arial" w:cs="Arial"/>
          <w:b/>
          <w:u w:val="single"/>
        </w:rPr>
        <w:t>Medication should not be taken on an empty stomach.</w:t>
      </w:r>
      <w:r w:rsidR="00095BB3">
        <w:rPr>
          <w:rFonts w:ascii="Arial" w:hAnsi="Arial" w:cs="Arial"/>
        </w:rPr>
        <w:t xml:space="preserve"> </w:t>
      </w:r>
      <w:r w:rsidRPr="00287150">
        <w:rPr>
          <w:rFonts w:ascii="Arial" w:hAnsi="Arial" w:cs="Arial"/>
        </w:rPr>
        <w:t>Continue the dosage as directed-typically every 3-6 hours as prescribed.</w:t>
      </w:r>
      <w:r w:rsidR="00095BB3">
        <w:rPr>
          <w:rFonts w:ascii="Arial" w:hAnsi="Arial" w:cs="Arial"/>
        </w:rPr>
        <w:t xml:space="preserve"> </w:t>
      </w:r>
      <w:r w:rsidRPr="00287150">
        <w:rPr>
          <w:rFonts w:ascii="Arial" w:hAnsi="Arial" w:cs="Arial"/>
        </w:rPr>
        <w:t>Take medication with a full glass of water and after eating.</w:t>
      </w:r>
      <w:r w:rsidR="00095BB3">
        <w:rPr>
          <w:rFonts w:ascii="Arial" w:hAnsi="Arial" w:cs="Arial"/>
        </w:rPr>
        <w:t xml:space="preserve"> </w:t>
      </w:r>
      <w:r w:rsidRPr="00287150">
        <w:rPr>
          <w:rFonts w:ascii="Arial" w:hAnsi="Arial" w:cs="Arial"/>
          <w:b/>
          <w:u w:val="single"/>
        </w:rPr>
        <w:t>DO NOT drive or operate machinery</w:t>
      </w:r>
      <w:r w:rsidRPr="00287150">
        <w:rPr>
          <w:rFonts w:ascii="Arial" w:hAnsi="Arial" w:cs="Arial"/>
        </w:rPr>
        <w:t xml:space="preserve"> while taking prescription pain medication.</w:t>
      </w:r>
      <w:r w:rsidR="00095BB3">
        <w:rPr>
          <w:rFonts w:ascii="Arial" w:hAnsi="Arial" w:cs="Arial"/>
        </w:rPr>
        <w:t xml:space="preserve"> </w:t>
      </w:r>
      <w:r w:rsidRPr="00287150">
        <w:rPr>
          <w:rFonts w:ascii="Arial" w:hAnsi="Arial" w:cs="Arial"/>
        </w:rPr>
        <w:t>Please be aware that surgical pain often intens</w:t>
      </w:r>
      <w:r>
        <w:rPr>
          <w:rFonts w:ascii="Arial" w:hAnsi="Arial" w:cs="Arial"/>
        </w:rPr>
        <w:t xml:space="preserve">ifies over the first 2-3 days. </w:t>
      </w:r>
    </w:p>
    <w:p w14:paraId="678DD77B" w14:textId="23AD6467" w:rsidR="00287150" w:rsidRDefault="00601104" w:rsidP="00287150">
      <w:pPr>
        <w:rPr>
          <w:rFonts w:ascii="Arial" w:hAnsi="Arial" w:cs="Arial"/>
        </w:rPr>
      </w:pPr>
      <w:r w:rsidRPr="00287150">
        <w:rPr>
          <w:rFonts w:ascii="Arial" w:hAnsi="Arial" w:cs="Arial"/>
          <w:b/>
          <w:u w:val="single"/>
        </w:rPr>
        <w:t>Brushing</w:t>
      </w:r>
      <w:r>
        <w:rPr>
          <w:rFonts w:ascii="Arial" w:hAnsi="Arial" w:cs="Arial"/>
          <w:b/>
          <w:u w:val="single"/>
        </w:rPr>
        <w:t>/</w:t>
      </w:r>
      <w:r w:rsidR="00287150" w:rsidRPr="00287150">
        <w:rPr>
          <w:rFonts w:ascii="Arial" w:hAnsi="Arial" w:cs="Arial"/>
          <w:b/>
          <w:u w:val="single"/>
        </w:rPr>
        <w:t>Rinsing:</w:t>
      </w:r>
      <w:r w:rsidR="00095BB3">
        <w:rPr>
          <w:rFonts w:ascii="Arial" w:hAnsi="Arial" w:cs="Arial"/>
        </w:rPr>
        <w:t xml:space="preserve"> </w:t>
      </w:r>
      <w:r w:rsidRPr="00287150">
        <w:rPr>
          <w:rFonts w:ascii="Arial" w:hAnsi="Arial" w:cs="Arial"/>
        </w:rPr>
        <w:t>Resume brushing your teeth and maintaining good oral hygiene.</w:t>
      </w:r>
      <w:r w:rsidR="00095BB3">
        <w:rPr>
          <w:rFonts w:ascii="Arial" w:hAnsi="Arial" w:cs="Arial"/>
        </w:rPr>
        <w:t xml:space="preserve"> </w:t>
      </w:r>
      <w:r w:rsidRPr="00287150">
        <w:rPr>
          <w:rFonts w:ascii="Arial" w:hAnsi="Arial" w:cs="Arial"/>
        </w:rPr>
        <w:t>Avoid directly brushing/flossing the surgical area.</w:t>
      </w:r>
      <w:r w:rsidR="00095BB3">
        <w:rPr>
          <w:rFonts w:ascii="Arial" w:hAnsi="Arial" w:cs="Arial"/>
        </w:rPr>
        <w:t xml:space="preserve"> </w:t>
      </w:r>
      <w:r w:rsidRPr="00287150">
        <w:rPr>
          <w:rFonts w:ascii="Arial" w:hAnsi="Arial" w:cs="Arial"/>
        </w:rPr>
        <w:t xml:space="preserve">The </w:t>
      </w:r>
      <w:r w:rsidR="002C09DD">
        <w:rPr>
          <w:rFonts w:ascii="Arial" w:hAnsi="Arial" w:cs="Arial"/>
        </w:rPr>
        <w:t xml:space="preserve">provided </w:t>
      </w:r>
      <w:r w:rsidRPr="00287150">
        <w:rPr>
          <w:rFonts w:ascii="Arial" w:hAnsi="Arial" w:cs="Arial"/>
        </w:rPr>
        <w:t>H2</w:t>
      </w:r>
      <w:r w:rsidR="005A075C">
        <w:rPr>
          <w:rFonts w:ascii="Arial" w:hAnsi="Arial" w:cs="Arial"/>
        </w:rPr>
        <w:t>O</w:t>
      </w:r>
      <w:r w:rsidRPr="00287150">
        <w:rPr>
          <w:rFonts w:ascii="Arial" w:hAnsi="Arial" w:cs="Arial"/>
        </w:rPr>
        <w:t>cean/</w:t>
      </w:r>
      <w:r w:rsidR="00331BC2">
        <w:rPr>
          <w:rFonts w:ascii="Arial" w:hAnsi="Arial" w:cs="Arial"/>
        </w:rPr>
        <w:t>saltwater</w:t>
      </w:r>
      <w:r w:rsidRPr="00287150">
        <w:rPr>
          <w:rFonts w:ascii="Arial" w:hAnsi="Arial" w:cs="Arial"/>
        </w:rPr>
        <w:t xml:space="preserve"> soaks will keep the surgical site clean.</w:t>
      </w:r>
      <w:r w:rsidR="00095BB3">
        <w:rPr>
          <w:rFonts w:ascii="Arial" w:hAnsi="Arial" w:cs="Arial"/>
        </w:rPr>
        <w:t xml:space="preserve"> </w:t>
      </w:r>
      <w:r w:rsidR="00287150" w:rsidRPr="00287150">
        <w:rPr>
          <w:rFonts w:ascii="Arial" w:hAnsi="Arial" w:cs="Arial"/>
        </w:rPr>
        <w:t>Avoid vigorous rinsing of the mouth.</w:t>
      </w:r>
      <w:r w:rsidR="00095BB3">
        <w:rPr>
          <w:rFonts w:ascii="Arial" w:hAnsi="Arial" w:cs="Arial"/>
        </w:rPr>
        <w:t xml:space="preserve"> </w:t>
      </w:r>
      <w:r w:rsidR="00287150" w:rsidRPr="00287150">
        <w:rPr>
          <w:rFonts w:ascii="Arial" w:hAnsi="Arial" w:cs="Arial"/>
        </w:rPr>
        <w:t>Instead</w:t>
      </w:r>
      <w:r w:rsidR="00331BC2">
        <w:rPr>
          <w:rFonts w:ascii="Arial" w:hAnsi="Arial" w:cs="Arial"/>
        </w:rPr>
        <w:t>,</w:t>
      </w:r>
      <w:r w:rsidR="00287150" w:rsidRPr="00287150">
        <w:rPr>
          <w:rFonts w:ascii="Arial" w:hAnsi="Arial" w:cs="Arial"/>
        </w:rPr>
        <w:t xml:space="preserve"> soak with the H2Ocean rinse</w:t>
      </w:r>
      <w:r w:rsidR="00287150">
        <w:rPr>
          <w:rFonts w:ascii="Arial" w:hAnsi="Arial" w:cs="Arial"/>
        </w:rPr>
        <w:t xml:space="preserve"> </w:t>
      </w:r>
      <w:r w:rsidR="00287150" w:rsidRPr="00287150">
        <w:rPr>
          <w:rFonts w:ascii="Arial" w:hAnsi="Arial" w:cs="Arial"/>
        </w:rPr>
        <w:t>3-4 times daily.</w:t>
      </w:r>
      <w:r w:rsidR="00095BB3">
        <w:rPr>
          <w:rFonts w:ascii="Arial" w:hAnsi="Arial" w:cs="Arial"/>
        </w:rPr>
        <w:t xml:space="preserve"> </w:t>
      </w:r>
      <w:r w:rsidR="00287150" w:rsidRPr="00287150">
        <w:rPr>
          <w:rFonts w:ascii="Arial" w:hAnsi="Arial" w:cs="Arial"/>
        </w:rPr>
        <w:t xml:space="preserve">This </w:t>
      </w:r>
      <w:r w:rsidR="002C09DD">
        <w:rPr>
          <w:rFonts w:ascii="Arial" w:hAnsi="Arial" w:cs="Arial"/>
        </w:rPr>
        <w:t xml:space="preserve">should </w:t>
      </w:r>
      <w:r w:rsidR="00287150" w:rsidRPr="00287150">
        <w:rPr>
          <w:rFonts w:ascii="Arial" w:hAnsi="Arial" w:cs="Arial"/>
        </w:rPr>
        <w:t xml:space="preserve">start </w:t>
      </w:r>
      <w:r w:rsidR="002C09DD">
        <w:rPr>
          <w:rFonts w:ascii="Arial" w:hAnsi="Arial" w:cs="Arial"/>
        </w:rPr>
        <w:t>the</w:t>
      </w:r>
      <w:r w:rsidR="00287150" w:rsidRPr="00287150">
        <w:rPr>
          <w:rFonts w:ascii="Arial" w:hAnsi="Arial" w:cs="Arial"/>
        </w:rPr>
        <w:t xml:space="preserve"> night of your surgery and should conti</w:t>
      </w:r>
      <w:r w:rsidR="00D41116">
        <w:rPr>
          <w:rFonts w:ascii="Arial" w:hAnsi="Arial" w:cs="Arial"/>
        </w:rPr>
        <w:t xml:space="preserve">nue until instructed </w:t>
      </w:r>
      <w:r w:rsidR="002C09DD">
        <w:rPr>
          <w:rFonts w:ascii="Arial" w:hAnsi="Arial" w:cs="Arial"/>
        </w:rPr>
        <w:t>the bottle is empty</w:t>
      </w:r>
      <w:r w:rsidR="00287150" w:rsidRPr="00287150">
        <w:rPr>
          <w:rFonts w:ascii="Arial" w:hAnsi="Arial" w:cs="Arial"/>
        </w:rPr>
        <w:t>.</w:t>
      </w:r>
      <w:r w:rsidR="00095BB3">
        <w:rPr>
          <w:rFonts w:ascii="Arial" w:hAnsi="Arial" w:cs="Arial"/>
        </w:rPr>
        <w:t xml:space="preserve"> </w:t>
      </w:r>
      <w:r w:rsidR="00287150" w:rsidRPr="00287150">
        <w:rPr>
          <w:rFonts w:ascii="Arial" w:hAnsi="Arial" w:cs="Arial"/>
        </w:rPr>
        <w:t>If you run out of the H2Ocean you can rinse with regular salt water or purchase a bottle of the H2Ocean in our office.</w:t>
      </w:r>
    </w:p>
    <w:p w14:paraId="362ADACE" w14:textId="60EF206F" w:rsidR="001F07E0" w:rsidRDefault="001F07E0" w:rsidP="001F07E0">
      <w:pPr>
        <w:rPr>
          <w:rFonts w:ascii="Arial" w:hAnsi="Arial" w:cs="Arial"/>
        </w:rPr>
      </w:pPr>
      <w:r w:rsidRPr="00287150">
        <w:rPr>
          <w:rFonts w:ascii="Arial" w:hAnsi="Arial" w:cs="Arial"/>
          <w:b/>
          <w:u w:val="single"/>
        </w:rPr>
        <w:t>Bruising</w:t>
      </w:r>
      <w:r>
        <w:rPr>
          <w:rFonts w:ascii="Arial" w:hAnsi="Arial" w:cs="Arial"/>
          <w:b/>
          <w:u w:val="single"/>
        </w:rPr>
        <w:t>/</w:t>
      </w:r>
      <w:r w:rsidRPr="00287150">
        <w:rPr>
          <w:rFonts w:ascii="Arial" w:hAnsi="Arial" w:cs="Arial"/>
          <w:b/>
          <w:u w:val="single"/>
        </w:rPr>
        <w:t>Swelling:</w:t>
      </w:r>
      <w:r w:rsidR="00095BB3">
        <w:rPr>
          <w:rFonts w:ascii="Arial" w:hAnsi="Arial" w:cs="Arial"/>
        </w:rPr>
        <w:t xml:space="preserve"> </w:t>
      </w:r>
      <w:r w:rsidRPr="00287150">
        <w:rPr>
          <w:rFonts w:ascii="Arial" w:hAnsi="Arial" w:cs="Arial"/>
        </w:rPr>
        <w:t>Swelling</w:t>
      </w:r>
      <w:r>
        <w:rPr>
          <w:rFonts w:ascii="Arial" w:hAnsi="Arial" w:cs="Arial"/>
        </w:rPr>
        <w:t xml:space="preserve"> and bruising </w:t>
      </w:r>
      <w:r w:rsidRPr="00287150">
        <w:rPr>
          <w:rFonts w:ascii="Arial" w:hAnsi="Arial" w:cs="Arial"/>
        </w:rPr>
        <w:t>following surgery is expected.</w:t>
      </w:r>
      <w:r w:rsidR="00095BB3">
        <w:rPr>
          <w:rFonts w:ascii="Arial" w:hAnsi="Arial" w:cs="Arial"/>
        </w:rPr>
        <w:t xml:space="preserve"> </w:t>
      </w:r>
      <w:r w:rsidRPr="00287150">
        <w:rPr>
          <w:rFonts w:ascii="Arial" w:hAnsi="Arial" w:cs="Arial"/>
        </w:rPr>
        <w:t xml:space="preserve">Blood thinners </w:t>
      </w:r>
      <w:r>
        <w:rPr>
          <w:rFonts w:ascii="Arial" w:hAnsi="Arial" w:cs="Arial"/>
        </w:rPr>
        <w:t>and/</w:t>
      </w:r>
      <w:r w:rsidRPr="00287150">
        <w:rPr>
          <w:rFonts w:ascii="Arial" w:hAnsi="Arial" w:cs="Arial"/>
        </w:rPr>
        <w:t>or non-stero</w:t>
      </w:r>
      <w:r>
        <w:rPr>
          <w:rFonts w:ascii="Arial" w:hAnsi="Arial" w:cs="Arial"/>
        </w:rPr>
        <w:t>idal medications will increase bruising.</w:t>
      </w:r>
      <w:r w:rsidRPr="00287150">
        <w:rPr>
          <w:rFonts w:ascii="Arial" w:hAnsi="Arial" w:cs="Arial"/>
        </w:rPr>
        <w:t xml:space="preserve"> To help reduce swelling apply an ice pack adjacent to the surgical area for the first 24 hours.</w:t>
      </w:r>
      <w:r w:rsidR="00095BB3">
        <w:rPr>
          <w:rFonts w:ascii="Arial" w:hAnsi="Arial" w:cs="Arial"/>
        </w:rPr>
        <w:t xml:space="preserve"> </w:t>
      </w:r>
      <w:r w:rsidRPr="00287150">
        <w:rPr>
          <w:rFonts w:ascii="Arial" w:hAnsi="Arial" w:cs="Arial"/>
        </w:rPr>
        <w:t xml:space="preserve">This should be done </w:t>
      </w:r>
      <w:r w:rsidR="00331BC2">
        <w:rPr>
          <w:rFonts w:ascii="Arial" w:hAnsi="Arial" w:cs="Arial"/>
        </w:rPr>
        <w:t xml:space="preserve">for </w:t>
      </w:r>
      <w:r w:rsidRPr="00287150">
        <w:rPr>
          <w:rFonts w:ascii="Arial" w:hAnsi="Arial" w:cs="Arial"/>
        </w:rPr>
        <w:t>20-30 minutes on and off to avoid freezing the tissues.</w:t>
      </w:r>
      <w:r w:rsidR="00095BB3">
        <w:rPr>
          <w:rFonts w:ascii="Arial" w:hAnsi="Arial" w:cs="Arial"/>
        </w:rPr>
        <w:t xml:space="preserve"> </w:t>
      </w:r>
      <w:r w:rsidRPr="00287150">
        <w:rPr>
          <w:rFonts w:ascii="Arial" w:hAnsi="Arial" w:cs="Arial"/>
        </w:rPr>
        <w:t>After 24 hours transition to the application of warm moist heat.</w:t>
      </w:r>
      <w:r w:rsidR="00095BB3">
        <w:rPr>
          <w:rFonts w:ascii="Arial" w:hAnsi="Arial" w:cs="Arial"/>
        </w:rPr>
        <w:t xml:space="preserve"> </w:t>
      </w:r>
      <w:r w:rsidRPr="00287150">
        <w:rPr>
          <w:rFonts w:ascii="Arial" w:hAnsi="Arial" w:cs="Arial"/>
          <w:b/>
          <w:u w:val="single"/>
        </w:rPr>
        <w:t>Peak swelling will occur between days 3 and 5.</w:t>
      </w:r>
      <w:r w:rsidR="00095BB3">
        <w:rPr>
          <w:rFonts w:ascii="Arial" w:hAnsi="Arial" w:cs="Arial"/>
          <w:b/>
          <w:u w:val="single"/>
        </w:rPr>
        <w:t xml:space="preserve"> </w:t>
      </w:r>
      <w:r w:rsidRPr="00287150">
        <w:rPr>
          <w:rFonts w:ascii="Arial" w:hAnsi="Arial" w:cs="Arial"/>
          <w:b/>
          <w:u w:val="single"/>
        </w:rPr>
        <w:t>Do not be alarmed by this as it is normal.</w:t>
      </w:r>
      <w:r w:rsidR="00095BB3">
        <w:rPr>
          <w:rFonts w:ascii="Arial" w:hAnsi="Arial" w:cs="Arial"/>
        </w:rPr>
        <w:t xml:space="preserve"> </w:t>
      </w:r>
      <w:r w:rsidRPr="00287150">
        <w:rPr>
          <w:rFonts w:ascii="Arial" w:hAnsi="Arial" w:cs="Arial"/>
        </w:rPr>
        <w:t xml:space="preserve">Be aware that swelling will increase before it plateaus and eventually resolves. </w:t>
      </w:r>
    </w:p>
    <w:p w14:paraId="2518D6D2" w14:textId="43218EE5" w:rsidR="001F07E0" w:rsidRDefault="001F07E0" w:rsidP="001F07E0">
      <w:pPr>
        <w:rPr>
          <w:rFonts w:ascii="Arial" w:hAnsi="Arial" w:cs="Arial"/>
        </w:rPr>
      </w:pPr>
      <w:r w:rsidRPr="00287150">
        <w:rPr>
          <w:rFonts w:ascii="Arial" w:hAnsi="Arial" w:cs="Arial"/>
          <w:b/>
          <w:u w:val="single"/>
        </w:rPr>
        <w:lastRenderedPageBreak/>
        <w:t>Bone Graft/InFuse Bone Graft Patients:</w:t>
      </w:r>
      <w:r w:rsidRPr="00287150">
        <w:rPr>
          <w:rFonts w:ascii="Arial" w:hAnsi="Arial" w:cs="Arial"/>
        </w:rPr>
        <w:t xml:space="preserve"> Peak swelling and bruising can and are often delayed-don’t be alarmed.</w:t>
      </w:r>
      <w:r w:rsidR="00095BB3">
        <w:rPr>
          <w:rFonts w:ascii="Arial" w:hAnsi="Arial" w:cs="Arial"/>
        </w:rPr>
        <w:t xml:space="preserve"> </w:t>
      </w:r>
      <w:r w:rsidRPr="00287150">
        <w:rPr>
          <w:rFonts w:ascii="Arial" w:hAnsi="Arial" w:cs="Arial"/>
        </w:rPr>
        <w:t xml:space="preserve">Dependent upon the graft type swelling will progress after surgery and typically </w:t>
      </w:r>
      <w:r w:rsidR="00331BC2">
        <w:rPr>
          <w:rFonts w:ascii="Arial" w:hAnsi="Arial" w:cs="Arial"/>
        </w:rPr>
        <w:t>peak</w:t>
      </w:r>
      <w:r w:rsidRPr="00287150">
        <w:rPr>
          <w:rFonts w:ascii="Arial" w:hAnsi="Arial" w:cs="Arial"/>
        </w:rPr>
        <w:t xml:space="preserve"> at day 5.</w:t>
      </w:r>
      <w:r w:rsidR="00095BB3">
        <w:rPr>
          <w:rFonts w:ascii="Arial" w:hAnsi="Arial" w:cs="Arial"/>
        </w:rPr>
        <w:t xml:space="preserve"> </w:t>
      </w:r>
      <w:r w:rsidRPr="00287150">
        <w:rPr>
          <w:rFonts w:ascii="Arial" w:hAnsi="Arial" w:cs="Arial"/>
        </w:rPr>
        <w:t>Some grafts induce bone growth and generate sustained swelling for 10 days.</w:t>
      </w:r>
      <w:r w:rsidR="00095BB3">
        <w:rPr>
          <w:rFonts w:ascii="Arial" w:hAnsi="Arial" w:cs="Arial"/>
        </w:rPr>
        <w:t xml:space="preserve"> </w:t>
      </w:r>
      <w:r w:rsidRPr="00287150">
        <w:rPr>
          <w:rFonts w:ascii="Arial" w:hAnsi="Arial" w:cs="Arial"/>
        </w:rPr>
        <w:t>This is particularly true of InFuse grafts.</w:t>
      </w:r>
      <w:r w:rsidR="00095BB3">
        <w:rPr>
          <w:rFonts w:ascii="Arial" w:hAnsi="Arial" w:cs="Arial"/>
        </w:rPr>
        <w:t xml:space="preserve"> </w:t>
      </w:r>
      <w:r w:rsidRPr="00287150">
        <w:rPr>
          <w:rFonts w:ascii="Arial" w:hAnsi="Arial" w:cs="Arial"/>
        </w:rPr>
        <w:t>You may find some small granules in your mouth for the first several days.</w:t>
      </w:r>
      <w:r w:rsidR="00095BB3">
        <w:rPr>
          <w:rFonts w:ascii="Arial" w:hAnsi="Arial" w:cs="Arial"/>
        </w:rPr>
        <w:t xml:space="preserve"> </w:t>
      </w:r>
      <w:r w:rsidRPr="00287150">
        <w:rPr>
          <w:rFonts w:ascii="Arial" w:hAnsi="Arial" w:cs="Arial"/>
        </w:rPr>
        <w:t xml:space="preserve">Do not be alarmed by this as it is normal. </w:t>
      </w:r>
    </w:p>
    <w:p w14:paraId="44F602CA" w14:textId="3EA82012" w:rsidR="001F07E0" w:rsidRDefault="001F07E0" w:rsidP="001F07E0">
      <w:pPr>
        <w:rPr>
          <w:rFonts w:ascii="Arial" w:hAnsi="Arial" w:cs="Arial"/>
        </w:rPr>
      </w:pPr>
      <w:r w:rsidRPr="00287150">
        <w:rPr>
          <w:rFonts w:ascii="Arial" w:hAnsi="Arial" w:cs="Arial"/>
          <w:b/>
          <w:u w:val="single"/>
        </w:rPr>
        <w:t>Temperature:</w:t>
      </w:r>
      <w:r w:rsidRPr="002871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There may be a slight elevation of temperature (98.6</w:t>
      </w:r>
      <w:r w:rsidR="001B1D14">
        <w:rPr>
          <w:rFonts w:ascii="Arial" w:hAnsi="Arial" w:cs="Arial"/>
        </w:rPr>
        <w:t>°</w:t>
      </w:r>
      <w:r>
        <w:rPr>
          <w:rFonts w:ascii="Arial" w:hAnsi="Arial" w:cs="Arial"/>
        </w:rPr>
        <w:t>-100</w:t>
      </w:r>
      <w:r w:rsidR="00095BB3">
        <w:rPr>
          <w:rFonts w:ascii="Arial" w:hAnsi="Arial" w:cs="Arial"/>
        </w:rPr>
        <w:t>°</w:t>
      </w:r>
      <w:r>
        <w:rPr>
          <w:rFonts w:ascii="Arial" w:hAnsi="Arial" w:cs="Arial"/>
        </w:rPr>
        <w:t xml:space="preserve"> F) for the first 48 hours after surgery.</w:t>
      </w:r>
      <w:r w:rsidR="00095BB3">
        <w:rPr>
          <w:rFonts w:ascii="Arial" w:hAnsi="Arial" w:cs="Arial"/>
        </w:rPr>
        <w:t xml:space="preserve"> </w:t>
      </w:r>
      <w:r w:rsidRPr="00287150">
        <w:rPr>
          <w:rFonts w:ascii="Arial" w:hAnsi="Arial" w:cs="Arial"/>
        </w:rPr>
        <w:t xml:space="preserve">This is common and is </w:t>
      </w:r>
      <w:r w:rsidRPr="00287150">
        <w:rPr>
          <w:rFonts w:ascii="Arial" w:hAnsi="Arial" w:cs="Arial"/>
          <w:b/>
          <w:u w:val="single"/>
        </w:rPr>
        <w:t>not infection</w:t>
      </w:r>
      <w:r w:rsidRPr="00287150">
        <w:rPr>
          <w:rFonts w:ascii="Arial" w:hAnsi="Arial" w:cs="Arial"/>
        </w:rPr>
        <w:t xml:space="preserve"> related but an </w:t>
      </w:r>
      <w:r w:rsidR="00331BC2">
        <w:rPr>
          <w:rFonts w:ascii="Arial" w:hAnsi="Arial" w:cs="Arial"/>
        </w:rPr>
        <w:t>after-effect</w:t>
      </w:r>
      <w:r w:rsidRPr="00287150">
        <w:rPr>
          <w:rFonts w:ascii="Arial" w:hAnsi="Arial" w:cs="Arial"/>
        </w:rPr>
        <w:t xml:space="preserve"> of deep/general anesthesia. </w:t>
      </w:r>
      <w:r>
        <w:rPr>
          <w:rFonts w:ascii="Arial" w:hAnsi="Arial" w:cs="Arial"/>
        </w:rPr>
        <w:t>It is important that you drink adequate amounts of fluid (water/juice).</w:t>
      </w:r>
    </w:p>
    <w:p w14:paraId="2CD5EAAE" w14:textId="52E3293B" w:rsidR="001F07E0" w:rsidRDefault="001F07E0" w:rsidP="001F07E0">
      <w:pPr>
        <w:rPr>
          <w:rFonts w:ascii="Arial" w:hAnsi="Arial" w:cs="Arial"/>
        </w:rPr>
      </w:pPr>
      <w:r w:rsidRPr="00287150">
        <w:rPr>
          <w:rFonts w:ascii="Arial" w:hAnsi="Arial" w:cs="Arial"/>
          <w:b/>
          <w:u w:val="single"/>
        </w:rPr>
        <w:t>Pain in other teeth:</w:t>
      </w:r>
      <w:r w:rsidRPr="00287150">
        <w:rPr>
          <w:rFonts w:ascii="Arial" w:hAnsi="Arial" w:cs="Arial"/>
        </w:rPr>
        <w:t xml:space="preserve"> Following an extraction the surrounding bone, tissues</w:t>
      </w:r>
      <w:r w:rsidR="00331BC2">
        <w:rPr>
          <w:rFonts w:ascii="Arial" w:hAnsi="Arial" w:cs="Arial"/>
        </w:rPr>
        <w:t>,</w:t>
      </w:r>
      <w:r w:rsidRPr="00287150">
        <w:rPr>
          <w:rFonts w:ascii="Arial" w:hAnsi="Arial" w:cs="Arial"/>
        </w:rPr>
        <w:t xml:space="preserve"> and associated nerves often become inflamed.</w:t>
      </w:r>
      <w:r w:rsidR="00095BB3">
        <w:rPr>
          <w:rFonts w:ascii="Arial" w:hAnsi="Arial" w:cs="Arial"/>
        </w:rPr>
        <w:t xml:space="preserve"> </w:t>
      </w:r>
      <w:r w:rsidRPr="00287150">
        <w:rPr>
          <w:rFonts w:ascii="Arial" w:hAnsi="Arial" w:cs="Arial"/>
        </w:rPr>
        <w:t>This can lead to other teeth in the area becoming sensitive.</w:t>
      </w:r>
      <w:r w:rsidR="00095BB3">
        <w:rPr>
          <w:rFonts w:ascii="Arial" w:hAnsi="Arial" w:cs="Arial"/>
        </w:rPr>
        <w:t xml:space="preserve"> </w:t>
      </w:r>
      <w:r w:rsidRPr="00287150">
        <w:rPr>
          <w:rFonts w:ascii="Arial" w:hAnsi="Arial" w:cs="Arial"/>
        </w:rPr>
        <w:t xml:space="preserve">This is known as Referred Pain and is usually short in duration resolving on its own. </w:t>
      </w:r>
    </w:p>
    <w:p w14:paraId="2598F33F" w14:textId="6FB19C57" w:rsidR="001F07E0" w:rsidRDefault="001F07E0" w:rsidP="001F07E0">
      <w:pPr>
        <w:rPr>
          <w:rFonts w:ascii="Arial" w:hAnsi="Arial" w:cs="Arial"/>
        </w:rPr>
      </w:pPr>
      <w:r w:rsidRPr="00287150">
        <w:rPr>
          <w:rFonts w:ascii="Arial" w:hAnsi="Arial" w:cs="Arial"/>
          <w:b/>
          <w:u w:val="single"/>
        </w:rPr>
        <w:t>Numbness:</w:t>
      </w:r>
      <w:r w:rsidRPr="00287150">
        <w:rPr>
          <w:rFonts w:ascii="Arial" w:hAnsi="Arial" w:cs="Arial"/>
        </w:rPr>
        <w:t xml:space="preserve"> After a surgical procedure numbness of the lips or tongue may occur. This is usually temporary and is known as Paresthesia.</w:t>
      </w:r>
      <w:r w:rsidR="00095BB3">
        <w:rPr>
          <w:rFonts w:ascii="Arial" w:hAnsi="Arial" w:cs="Arial"/>
        </w:rPr>
        <w:t xml:space="preserve"> </w:t>
      </w:r>
      <w:r w:rsidRPr="00287150">
        <w:rPr>
          <w:rFonts w:ascii="Arial" w:hAnsi="Arial" w:cs="Arial"/>
        </w:rPr>
        <w:t>In some cases</w:t>
      </w:r>
      <w:r w:rsidR="00331BC2">
        <w:rPr>
          <w:rFonts w:ascii="Arial" w:hAnsi="Arial" w:cs="Arial"/>
        </w:rPr>
        <w:t>,</w:t>
      </w:r>
      <w:r w:rsidRPr="00287150">
        <w:rPr>
          <w:rFonts w:ascii="Arial" w:hAnsi="Arial" w:cs="Arial"/>
        </w:rPr>
        <w:t xml:space="preserve"> sensation may not be regained for several months. </w:t>
      </w:r>
    </w:p>
    <w:p w14:paraId="77B89026" w14:textId="5E79E22C" w:rsidR="001F07E0" w:rsidRDefault="001F07E0" w:rsidP="001F07E0">
      <w:pPr>
        <w:rPr>
          <w:rFonts w:ascii="Arial" w:hAnsi="Arial" w:cs="Arial"/>
        </w:rPr>
      </w:pPr>
      <w:r w:rsidRPr="00287150">
        <w:rPr>
          <w:rFonts w:ascii="Arial" w:hAnsi="Arial" w:cs="Arial"/>
          <w:b/>
          <w:u w:val="single"/>
        </w:rPr>
        <w:t>Stiffness:</w:t>
      </w:r>
      <w:r w:rsidRPr="00287150">
        <w:rPr>
          <w:rFonts w:ascii="Arial" w:hAnsi="Arial" w:cs="Arial"/>
        </w:rPr>
        <w:t xml:space="preserve"> Stiffness of the lower jaw is known as Trismus.</w:t>
      </w:r>
      <w:r w:rsidR="00095BB3">
        <w:rPr>
          <w:rFonts w:ascii="Arial" w:hAnsi="Arial" w:cs="Arial"/>
        </w:rPr>
        <w:t xml:space="preserve"> </w:t>
      </w:r>
      <w:r w:rsidRPr="00287150">
        <w:rPr>
          <w:rFonts w:ascii="Arial" w:hAnsi="Arial" w:cs="Arial"/>
        </w:rPr>
        <w:t>This tends to relax after 3-4 days and can be improved upon with gentle stretching and moist heat.</w:t>
      </w:r>
      <w:r w:rsidR="00095BB3">
        <w:rPr>
          <w:rFonts w:ascii="Arial" w:hAnsi="Arial" w:cs="Arial"/>
        </w:rPr>
        <w:t xml:space="preserve"> </w:t>
      </w:r>
      <w:r w:rsidRPr="00287150">
        <w:rPr>
          <w:rFonts w:ascii="Arial" w:hAnsi="Arial" w:cs="Arial"/>
        </w:rPr>
        <w:t xml:space="preserve">In addition, anti-inflammatory medication such as Ibuprofen may help. </w:t>
      </w:r>
    </w:p>
    <w:p w14:paraId="7E7F00F4" w14:textId="12CC7BA9" w:rsidR="00287150" w:rsidRDefault="00287150" w:rsidP="00287150">
      <w:pPr>
        <w:rPr>
          <w:rFonts w:ascii="Arial" w:hAnsi="Arial" w:cs="Arial"/>
        </w:rPr>
      </w:pPr>
      <w:r w:rsidRPr="00287150">
        <w:rPr>
          <w:rFonts w:ascii="Arial" w:hAnsi="Arial" w:cs="Arial"/>
          <w:b/>
          <w:u w:val="single"/>
        </w:rPr>
        <w:t>Inspecting the wound:</w:t>
      </w:r>
      <w:r w:rsidR="00095BB3">
        <w:rPr>
          <w:rFonts w:ascii="Arial" w:hAnsi="Arial" w:cs="Arial"/>
        </w:rPr>
        <w:t xml:space="preserve"> </w:t>
      </w:r>
      <w:r w:rsidRPr="00287150">
        <w:rPr>
          <w:rFonts w:ascii="Arial" w:hAnsi="Arial" w:cs="Arial"/>
        </w:rPr>
        <w:t>Avoid pulling the lips to see the surgical area or removing any sutures.</w:t>
      </w:r>
      <w:r w:rsidR="00095BB3">
        <w:rPr>
          <w:rFonts w:ascii="Arial" w:hAnsi="Arial" w:cs="Arial"/>
        </w:rPr>
        <w:t xml:space="preserve"> </w:t>
      </w:r>
      <w:r w:rsidRPr="00287150">
        <w:rPr>
          <w:rFonts w:ascii="Arial" w:hAnsi="Arial" w:cs="Arial"/>
        </w:rPr>
        <w:t>Doing so can open the wound.</w:t>
      </w:r>
      <w:r w:rsidR="00095BB3">
        <w:rPr>
          <w:rFonts w:ascii="Arial" w:hAnsi="Arial" w:cs="Arial"/>
        </w:rPr>
        <w:t xml:space="preserve"> </w:t>
      </w:r>
      <w:r w:rsidRPr="00287150">
        <w:rPr>
          <w:rFonts w:ascii="Arial" w:hAnsi="Arial" w:cs="Arial"/>
        </w:rPr>
        <w:t>During the healing process</w:t>
      </w:r>
      <w:r w:rsidR="00331BC2">
        <w:rPr>
          <w:rFonts w:ascii="Arial" w:hAnsi="Arial" w:cs="Arial"/>
        </w:rPr>
        <w:t>,</w:t>
      </w:r>
      <w:r w:rsidRPr="00287150">
        <w:rPr>
          <w:rFonts w:ascii="Arial" w:hAnsi="Arial" w:cs="Arial"/>
        </w:rPr>
        <w:t xml:space="preserve"> the sutures may become stiff and irritable-this is expected.</w:t>
      </w:r>
      <w:r w:rsidR="00095BB3">
        <w:rPr>
          <w:rFonts w:ascii="Arial" w:hAnsi="Arial" w:cs="Arial"/>
        </w:rPr>
        <w:t xml:space="preserve"> </w:t>
      </w:r>
      <w:r w:rsidRPr="00287150">
        <w:rPr>
          <w:rFonts w:ascii="Arial" w:hAnsi="Arial" w:cs="Arial"/>
        </w:rPr>
        <w:t xml:space="preserve">Non-resorbable sutures will be removed at your </w:t>
      </w:r>
      <w:r w:rsidR="00331BC2">
        <w:rPr>
          <w:rFonts w:ascii="Arial" w:hAnsi="Arial" w:cs="Arial"/>
        </w:rPr>
        <w:t>post-op</w:t>
      </w:r>
      <w:r w:rsidRPr="00287150">
        <w:rPr>
          <w:rFonts w:ascii="Arial" w:hAnsi="Arial" w:cs="Arial"/>
        </w:rPr>
        <w:t xml:space="preserve"> visit. </w:t>
      </w:r>
    </w:p>
    <w:p w14:paraId="69549A48" w14:textId="618958A3" w:rsidR="001F07E0" w:rsidRPr="00287150" w:rsidRDefault="001F07E0" w:rsidP="001F07E0">
      <w:pPr>
        <w:rPr>
          <w:rFonts w:ascii="Arial" w:hAnsi="Arial" w:cs="Arial"/>
          <w:b/>
        </w:rPr>
      </w:pPr>
      <w:r w:rsidRPr="00287150">
        <w:rPr>
          <w:rFonts w:ascii="Arial" w:hAnsi="Arial" w:cs="Arial"/>
          <w:b/>
        </w:rPr>
        <w:t>REFRAINING FROM SMOKING</w:t>
      </w:r>
      <w:r w:rsidR="00866D44">
        <w:rPr>
          <w:rFonts w:ascii="Arial" w:hAnsi="Arial" w:cs="Arial"/>
          <w:b/>
        </w:rPr>
        <w:t xml:space="preserve"> OR ALCOHOL CONSUMPTION</w:t>
      </w:r>
      <w:r w:rsidRPr="00287150">
        <w:rPr>
          <w:rFonts w:ascii="Arial" w:hAnsi="Arial" w:cs="Arial"/>
          <w:b/>
        </w:rPr>
        <w:t xml:space="preserve"> IS A </w:t>
      </w:r>
      <w:r w:rsidRPr="00287150">
        <w:rPr>
          <w:rFonts w:ascii="Arial" w:hAnsi="Arial" w:cs="Arial"/>
          <w:b/>
          <w:u w:val="single"/>
        </w:rPr>
        <w:t>MUST</w:t>
      </w:r>
      <w:r w:rsidRPr="00287150">
        <w:rPr>
          <w:rFonts w:ascii="Arial" w:hAnsi="Arial" w:cs="Arial"/>
          <w:b/>
        </w:rPr>
        <w:t xml:space="preserve"> for a MINIMUM of 72 HOURS FOLLOWING SURGERY.</w:t>
      </w:r>
      <w:r w:rsidR="00095BB3">
        <w:rPr>
          <w:rFonts w:ascii="Arial" w:hAnsi="Arial" w:cs="Arial"/>
          <w:b/>
        </w:rPr>
        <w:t xml:space="preserve"> </w:t>
      </w:r>
      <w:r w:rsidRPr="00287150">
        <w:rPr>
          <w:rFonts w:ascii="Arial" w:hAnsi="Arial" w:cs="Arial"/>
          <w:b/>
        </w:rPr>
        <w:t xml:space="preserve">SMOKING WILL DELAY AND OFTEN COMPROMISE HEALING. </w:t>
      </w:r>
    </w:p>
    <w:p w14:paraId="6DAFAFEB" w14:textId="331757CC" w:rsidR="00287150" w:rsidRDefault="00287150" w:rsidP="00287150">
      <w:pPr>
        <w:rPr>
          <w:rFonts w:ascii="Arial" w:hAnsi="Arial" w:cs="Arial"/>
        </w:rPr>
      </w:pPr>
      <w:r w:rsidRPr="00287150">
        <w:rPr>
          <w:rFonts w:ascii="Arial" w:hAnsi="Arial" w:cs="Arial"/>
          <w:b/>
          <w:u w:val="single"/>
        </w:rPr>
        <w:t>Denture Patients:</w:t>
      </w:r>
      <w:r w:rsidRPr="00287150">
        <w:rPr>
          <w:rFonts w:ascii="Arial" w:hAnsi="Arial" w:cs="Arial"/>
        </w:rPr>
        <w:t xml:space="preserve"> Patients that receive immediate dentures/partials at the time of surgery should wear them for 24 hours if possible.</w:t>
      </w:r>
      <w:r w:rsidR="00095BB3">
        <w:rPr>
          <w:rFonts w:ascii="Arial" w:hAnsi="Arial" w:cs="Arial"/>
        </w:rPr>
        <w:t xml:space="preserve"> </w:t>
      </w:r>
      <w:r w:rsidRPr="00287150">
        <w:rPr>
          <w:rFonts w:ascii="Arial" w:hAnsi="Arial" w:cs="Arial"/>
        </w:rPr>
        <w:t>Pain or poor retention can prompt their removal prior to this goal but no reaso</w:t>
      </w:r>
      <w:r w:rsidR="001F07E0">
        <w:rPr>
          <w:rFonts w:ascii="Arial" w:hAnsi="Arial" w:cs="Arial"/>
        </w:rPr>
        <w:t>n to worry.</w:t>
      </w:r>
      <w:r w:rsidR="00095BB3">
        <w:rPr>
          <w:rFonts w:ascii="Arial" w:hAnsi="Arial" w:cs="Arial"/>
        </w:rPr>
        <w:t xml:space="preserve"> </w:t>
      </w:r>
      <w:r w:rsidR="001F07E0">
        <w:rPr>
          <w:rFonts w:ascii="Arial" w:hAnsi="Arial" w:cs="Arial"/>
        </w:rPr>
        <w:t xml:space="preserve">They can be fitted and/or </w:t>
      </w:r>
      <w:r w:rsidRPr="00287150">
        <w:rPr>
          <w:rFonts w:ascii="Arial" w:hAnsi="Arial" w:cs="Arial"/>
        </w:rPr>
        <w:t xml:space="preserve">adjusted by your dentist at a later date. </w:t>
      </w:r>
    </w:p>
    <w:p w14:paraId="07FCBC91" w14:textId="1A47DDD3" w:rsidR="001F07E0" w:rsidRPr="00C819BA" w:rsidRDefault="00287150" w:rsidP="001B1D14">
      <w:pPr>
        <w:spacing w:line="240" w:lineRule="auto"/>
        <w:rPr>
          <w:rFonts w:ascii="Arial" w:hAnsi="Arial" w:cs="Arial"/>
          <w:bCs/>
        </w:rPr>
      </w:pPr>
      <w:r w:rsidRPr="00287150">
        <w:rPr>
          <w:rFonts w:ascii="Arial" w:hAnsi="Arial" w:cs="Arial"/>
          <w:b/>
          <w:u w:val="single"/>
        </w:rPr>
        <w:t>Emergency:</w:t>
      </w:r>
      <w:r w:rsidRPr="00287150">
        <w:rPr>
          <w:rFonts w:ascii="Arial" w:hAnsi="Arial" w:cs="Arial"/>
        </w:rPr>
        <w:t xml:space="preserve"> Our office</w:t>
      </w:r>
      <w:r w:rsidR="00C819BA">
        <w:rPr>
          <w:rFonts w:ascii="Arial" w:hAnsi="Arial" w:cs="Arial"/>
        </w:rPr>
        <w:t xml:space="preserve">s </w:t>
      </w:r>
      <w:r w:rsidRPr="00287150">
        <w:rPr>
          <w:rFonts w:ascii="Arial" w:hAnsi="Arial" w:cs="Arial"/>
        </w:rPr>
        <w:t xml:space="preserve">maintain an answering service to address most </w:t>
      </w:r>
      <w:r w:rsidR="00331BC2">
        <w:rPr>
          <w:rFonts w:ascii="Arial" w:hAnsi="Arial" w:cs="Arial"/>
        </w:rPr>
        <w:t>after-hour</w:t>
      </w:r>
      <w:r w:rsidRPr="00287150">
        <w:rPr>
          <w:rFonts w:ascii="Arial" w:hAnsi="Arial" w:cs="Arial"/>
        </w:rPr>
        <w:t xml:space="preserve"> calls</w:t>
      </w:r>
      <w:r w:rsidR="001B1D14">
        <w:rPr>
          <w:rFonts w:ascii="Arial" w:hAnsi="Arial" w:cs="Arial"/>
        </w:rPr>
        <w:t xml:space="preserve">. </w:t>
      </w:r>
      <w:proofErr w:type="gramStart"/>
      <w:r w:rsidRPr="00287150">
        <w:rPr>
          <w:rFonts w:ascii="Arial" w:hAnsi="Arial" w:cs="Arial"/>
        </w:rPr>
        <w:t>In the event that</w:t>
      </w:r>
      <w:proofErr w:type="gramEnd"/>
      <w:r w:rsidRPr="00287150">
        <w:rPr>
          <w:rFonts w:ascii="Arial" w:hAnsi="Arial" w:cs="Arial"/>
        </w:rPr>
        <w:t xml:space="preserve"> you need to speak to </w:t>
      </w:r>
      <w:r w:rsidR="00C819BA">
        <w:rPr>
          <w:rFonts w:ascii="Arial" w:hAnsi="Arial" w:cs="Arial"/>
          <w:bCs/>
        </w:rPr>
        <w:t xml:space="preserve">one of the Doctors after hours, please call the office and a message will be sent to them. </w:t>
      </w:r>
    </w:p>
    <w:p w14:paraId="05DAB343" w14:textId="77777777" w:rsidR="001F07E0" w:rsidRDefault="001F07E0" w:rsidP="00287150">
      <w:pPr>
        <w:rPr>
          <w:rFonts w:ascii="Arial" w:hAnsi="Arial" w:cs="Arial"/>
        </w:rPr>
      </w:pPr>
    </w:p>
    <w:p w14:paraId="321BC7BD" w14:textId="7492AE47" w:rsidR="00287150" w:rsidRPr="001F07E0" w:rsidRDefault="00287150" w:rsidP="001F07E0">
      <w:pPr>
        <w:jc w:val="center"/>
        <w:rPr>
          <w:rFonts w:ascii="Arial" w:hAnsi="Arial" w:cs="Arial"/>
          <w:b/>
          <w:u w:val="single"/>
        </w:rPr>
      </w:pPr>
      <w:r w:rsidRPr="001F07E0">
        <w:rPr>
          <w:rFonts w:ascii="Arial" w:hAnsi="Arial" w:cs="Arial"/>
          <w:b/>
          <w:u w:val="single"/>
        </w:rPr>
        <w:t>If you are experiencing a true dental emergency</w:t>
      </w:r>
      <w:r w:rsidR="002F2A43">
        <w:rPr>
          <w:rFonts w:ascii="Arial" w:hAnsi="Arial" w:cs="Arial"/>
          <w:b/>
          <w:u w:val="single"/>
        </w:rPr>
        <w:t>,</w:t>
      </w:r>
      <w:r w:rsidRPr="001F07E0">
        <w:rPr>
          <w:rFonts w:ascii="Arial" w:hAnsi="Arial" w:cs="Arial"/>
          <w:b/>
          <w:u w:val="single"/>
        </w:rPr>
        <w:t xml:space="preserve"> please call 911.</w:t>
      </w:r>
    </w:p>
    <w:sectPr w:rsidR="00287150" w:rsidRPr="001F07E0" w:rsidSect="00B20EF7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150"/>
    <w:rsid w:val="00095BB3"/>
    <w:rsid w:val="00185426"/>
    <w:rsid w:val="001B1D14"/>
    <w:rsid w:val="001F07E0"/>
    <w:rsid w:val="00287150"/>
    <w:rsid w:val="002C09DD"/>
    <w:rsid w:val="002F2A43"/>
    <w:rsid w:val="00331BC2"/>
    <w:rsid w:val="00523C88"/>
    <w:rsid w:val="0055266F"/>
    <w:rsid w:val="00582C8D"/>
    <w:rsid w:val="005A075C"/>
    <w:rsid w:val="00601104"/>
    <w:rsid w:val="006C7F84"/>
    <w:rsid w:val="006D4685"/>
    <w:rsid w:val="007F44A1"/>
    <w:rsid w:val="00813EE6"/>
    <w:rsid w:val="00866D44"/>
    <w:rsid w:val="0099053E"/>
    <w:rsid w:val="009F782B"/>
    <w:rsid w:val="00A3006E"/>
    <w:rsid w:val="00B20EF7"/>
    <w:rsid w:val="00B561F6"/>
    <w:rsid w:val="00C819BA"/>
    <w:rsid w:val="00CB79D8"/>
    <w:rsid w:val="00D41116"/>
    <w:rsid w:val="00D84769"/>
    <w:rsid w:val="00DB0EE1"/>
    <w:rsid w:val="00DB65D0"/>
    <w:rsid w:val="00EE729F"/>
    <w:rsid w:val="00F33106"/>
    <w:rsid w:val="00F4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50E3B7"/>
  <w15:docId w15:val="{3ACA7AC7-2A3D-4316-ACA5-63D26F360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1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7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1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Check-In</dc:creator>
  <cp:keywords/>
  <dc:description/>
  <cp:lastModifiedBy>Shelbey Mastronardo</cp:lastModifiedBy>
  <cp:revision>2</cp:revision>
  <cp:lastPrinted>2021-02-12T18:24:00Z</cp:lastPrinted>
  <dcterms:created xsi:type="dcterms:W3CDTF">2024-11-22T14:06:00Z</dcterms:created>
  <dcterms:modified xsi:type="dcterms:W3CDTF">2024-11-22T14:06:00Z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cfc752b73ec85666ef3cc8df137f97cc0b0c5b7014ade69814d340b785b41ca3</vt:lpwstr>
  </property>
  <property fmtid="{D5CDD505-2E9C-101B-9397-08002B2CF9AE}" pid="3" name="MSIP_Label_54ff7187-e3df-4953-8da0-500c6c0b62a1_Enabled">
    <vt:lpwstr>true</vt:lpwstr>
  </property>
  <property fmtid="{D5CDD505-2E9C-101B-9397-08002B2CF9AE}" pid="4" name="MSIP_Label_54ff7187-e3df-4953-8da0-500c6c0b62a1_SetDate">
    <vt:lpwstr>2024-11-22T14:05:32Z</vt:lpwstr>
  </property>
  <property fmtid="{D5CDD505-2E9C-101B-9397-08002B2CF9AE}" pid="5" name="MSIP_Label_54ff7187-e3df-4953-8da0-500c6c0b62a1_Method">
    <vt:lpwstr>Standard</vt:lpwstr>
  </property>
  <property fmtid="{D5CDD505-2E9C-101B-9397-08002B2CF9AE}" pid="6" name="MSIP_Label_54ff7187-e3df-4953-8da0-500c6c0b62a1_Name">
    <vt:lpwstr>defa4170-0d19-0005-0004-bc88714345d2</vt:lpwstr>
  </property>
  <property fmtid="{D5CDD505-2E9C-101B-9397-08002B2CF9AE}" pid="7" name="MSIP_Label_54ff7187-e3df-4953-8da0-500c6c0b62a1_SiteId">
    <vt:lpwstr>0a48b5c8-d9bb-45af-a754-cf71f264e41d</vt:lpwstr>
  </property>
  <property fmtid="{D5CDD505-2E9C-101B-9397-08002B2CF9AE}" pid="8" name="MSIP_Label_54ff7187-e3df-4953-8da0-500c6c0b62a1_ActionId">
    <vt:lpwstr>0e8185b2-e9aa-41c5-9f10-a42d01226e48</vt:lpwstr>
  </property>
  <property fmtid="{D5CDD505-2E9C-101B-9397-08002B2CF9AE}" pid="9" name="MSIP_Label_54ff7187-e3df-4953-8da0-500c6c0b62a1_ContentBits">
    <vt:lpwstr>0</vt:lpwstr>
  </property>
</Properties>
</file>